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7651" w14:textId="6290A76A"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55D5A">
        <w:rPr>
          <w:rFonts w:cs="Arial"/>
          <w:b w:val="0"/>
          <w:sz w:val="28"/>
          <w:szCs w:val="28"/>
          <w:lang w:val="en-GB"/>
        </w:rPr>
        <w:t>Early years</w:t>
      </w:r>
      <w:r w:rsidR="009C7250">
        <w:rPr>
          <w:rFonts w:cs="Arial"/>
          <w:b w:val="0"/>
          <w:sz w:val="28"/>
          <w:szCs w:val="28"/>
          <w:lang w:val="en-GB"/>
        </w:rPr>
        <w:t xml:space="preserv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24E1395E"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61F8FD63" w:rsidR="004B7E3E" w:rsidRPr="00085A01" w:rsidRDefault="00C7102F" w:rsidP="00083CDF">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bedding.</w:t>
      </w:r>
    </w:p>
    <w:p w14:paraId="209E4A07" w14:textId="03A4814E" w:rsidR="004B7E3E" w:rsidRPr="00085A01" w:rsidRDefault="00C7102F" w:rsidP="00083CDF">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book or comforter for sleep. </w:t>
      </w:r>
      <w:r w:rsidR="00083CDF">
        <w:rPr>
          <w:rFonts w:cs="Arial"/>
          <w:szCs w:val="22"/>
        </w:rPr>
        <w:t>(In their trays)</w:t>
      </w:r>
    </w:p>
    <w:p w14:paraId="000AC808" w14:textId="244B377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E15554">
        <w:rPr>
          <w:rFonts w:cs="Arial"/>
          <w:szCs w:val="22"/>
        </w:rPr>
        <w:t xml:space="preserve">are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FE5F848" w:rsidR="004B7E3E" w:rsidRPr="00085A01" w:rsidRDefault="00C7102F" w:rsidP="00083CDF">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 xml:space="preserve">are settled by </w:t>
      </w:r>
      <w:r w:rsidR="00083CDF">
        <w:rPr>
          <w:rFonts w:cs="Arial"/>
          <w:szCs w:val="22"/>
        </w:rPr>
        <w:t>the staff on duty</w:t>
      </w:r>
      <w:r w:rsidR="004B7E3E" w:rsidRPr="00085A01">
        <w:rPr>
          <w:rFonts w:cs="Arial"/>
          <w:szCs w:val="22"/>
        </w:rPr>
        <w:t xml:space="preserve"> and comforted to sleep. </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3472DBB1"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r w:rsidR="00083CDF">
        <w:rPr>
          <w:rFonts w:cs="Arial"/>
          <w:szCs w:val="22"/>
        </w:rPr>
        <w:t>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bookmarkStart w:id="0" w:name="_GoBack"/>
      <w:bookmarkEnd w:id="0"/>
      <w:r w:rsidRPr="009C7250">
        <w:rPr>
          <w:rFonts w:cs="Arial"/>
          <w:bCs w:val="0"/>
          <w:sz w:val="22"/>
          <w:szCs w:val="22"/>
          <w:lang w:val="en-GB"/>
        </w:rPr>
        <w:t>Further guidance</w:t>
      </w:r>
    </w:p>
    <w:p w14:paraId="579B0C83" w14:textId="5291FD38" w:rsidR="009C7250" w:rsidRDefault="00EF3B5E" w:rsidP="00757BA9">
      <w:pPr>
        <w:spacing w:before="120" w:after="120" w:line="360" w:lineRule="auto"/>
        <w:rPr>
          <w:rFonts w:cs="Arial"/>
          <w:b/>
          <w:sz w:val="22"/>
          <w:szCs w:val="22"/>
        </w:rPr>
      </w:pPr>
      <w:hyperlink r:id="rId13" w:history="1">
        <w:r w:rsidR="00C95F1B" w:rsidRPr="006B0336">
          <w:rPr>
            <w:rStyle w:val="Hyperlink"/>
            <w:rFonts w:ascii="Arial" w:hAnsi="Arial" w:cs="Arial"/>
            <w:sz w:val="22"/>
            <w:szCs w:val="22"/>
          </w:rPr>
          <w:t>Safer Sleep for Babies</w:t>
        </w:r>
      </w:hyperlink>
      <w:r w:rsidR="00C95F1B" w:rsidRPr="00C95F1B">
        <w:rPr>
          <w:rFonts w:ascii="Arial" w:hAnsi="Arial" w:cs="Arial"/>
          <w:sz w:val="22"/>
          <w:szCs w:val="22"/>
        </w:rPr>
        <w:t xml:space="preserve">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04D44" w14:textId="77777777" w:rsidR="00EF3B5E" w:rsidRDefault="00EF3B5E" w:rsidP="003C7A9F">
      <w:r>
        <w:separator/>
      </w:r>
    </w:p>
  </w:endnote>
  <w:endnote w:type="continuationSeparator" w:id="0">
    <w:p w14:paraId="2537F50A" w14:textId="77777777" w:rsidR="00EF3B5E" w:rsidRDefault="00EF3B5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C84D" w14:textId="77777777" w:rsidR="00E15554" w:rsidRDefault="00E15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E466" w14:textId="384A6C04" w:rsidR="0092266C" w:rsidRPr="00F747CE" w:rsidRDefault="0092266C" w:rsidP="0092266C">
    <w:pPr>
      <w:tabs>
        <w:tab w:val="center" w:pos="4513"/>
        <w:tab w:val="right" w:pos="9026"/>
      </w:tabs>
      <w:rPr>
        <w:rFonts w:ascii="Arial" w:hAnsi="Arial" w:cs="Arial"/>
        <w:sz w:val="20"/>
        <w:szCs w:val="20"/>
        <w:lang/>
      </w:rPr>
    </w:pPr>
    <w:r w:rsidRPr="00F747CE">
      <w:rPr>
        <w:rFonts w:ascii="Arial" w:hAnsi="Arial" w:cs="Arial"/>
        <w:i/>
        <w:iCs/>
        <w:sz w:val="20"/>
        <w:szCs w:val="20"/>
        <w:lang/>
      </w:rPr>
      <w:t>Policies &amp; Procedures for the EYFS 202</w:t>
    </w:r>
    <w:r w:rsidR="00E15554">
      <w:rPr>
        <w:rFonts w:ascii="Arial" w:hAnsi="Arial" w:cs="Arial"/>
        <w:i/>
        <w:iCs/>
        <w:sz w:val="20"/>
        <w:szCs w:val="20"/>
        <w:lang/>
      </w:rPr>
      <w:t>3</w:t>
    </w:r>
    <w:r w:rsidRPr="00F747CE">
      <w:rPr>
        <w:rFonts w:ascii="Arial" w:hAnsi="Arial" w:cs="Arial"/>
        <w:sz w:val="20"/>
        <w:szCs w:val="20"/>
        <w:lang/>
      </w:rPr>
      <w:t xml:space="preserve"> (Early Years Alliance 202</w:t>
    </w:r>
    <w:r w:rsidR="00E15554">
      <w:rPr>
        <w:rFonts w:ascii="Arial" w:hAnsi="Arial" w:cs="Arial"/>
        <w:sz w:val="20"/>
        <w:szCs w:val="20"/>
        <w:lang/>
      </w:rPr>
      <w:t>3</w:t>
    </w:r>
    <w:r w:rsidRPr="00F747CE">
      <w:rPr>
        <w:rFonts w:ascii="Arial" w:hAnsi="Arial" w:cs="Arial"/>
        <w:sz w:val="20"/>
        <w:szCs w:val="20"/>
        <w:lan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319F" w14:textId="77777777" w:rsidR="00E15554" w:rsidRDefault="00E1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8116" w14:textId="77777777" w:rsidR="00EF3B5E" w:rsidRDefault="00EF3B5E" w:rsidP="003C7A9F">
      <w:r>
        <w:separator/>
      </w:r>
    </w:p>
  </w:footnote>
  <w:footnote w:type="continuationSeparator" w:id="0">
    <w:p w14:paraId="467A0E54" w14:textId="77777777" w:rsidR="00EF3B5E" w:rsidRDefault="00EF3B5E" w:rsidP="003C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D52F" w14:textId="77777777" w:rsidR="00E15554" w:rsidRDefault="00E15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4A" w14:textId="77777777" w:rsidR="00E15554" w:rsidRDefault="00E15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9D03" w14:textId="77777777" w:rsidR="00E15554" w:rsidRDefault="00E15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3CDF"/>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336"/>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2E7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66C"/>
    <w:rsid w:val="00922CBF"/>
    <w:rsid w:val="00925289"/>
    <w:rsid w:val="00925A07"/>
    <w:rsid w:val="00934679"/>
    <w:rsid w:val="009356AB"/>
    <w:rsid w:val="00946015"/>
    <w:rsid w:val="00946476"/>
    <w:rsid w:val="009516F4"/>
    <w:rsid w:val="009522D2"/>
    <w:rsid w:val="00952716"/>
    <w:rsid w:val="00955D5A"/>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551"/>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5554"/>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2BA3"/>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3B5E"/>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47CE"/>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6B0336"/>
    <w:rPr>
      <w:color w:val="954F72" w:themeColor="followedHyperlink"/>
      <w:u w:val="single"/>
    </w:rPr>
  </w:style>
  <w:style w:type="paragraph" w:styleId="Revision">
    <w:name w:val="Revision"/>
    <w:hidden/>
    <w:uiPriority w:val="99"/>
    <w:semiHidden/>
    <w:rsid w:val="00E15554"/>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6B0336"/>
    <w:rPr>
      <w:color w:val="954F72" w:themeColor="followedHyperlink"/>
      <w:u w:val="single"/>
    </w:rPr>
  </w:style>
  <w:style w:type="paragraph" w:styleId="Revision">
    <w:name w:val="Revision"/>
    <w:hidden/>
    <w:uiPriority w:val="99"/>
    <w:semiHidden/>
    <w:rsid w:val="00E15554"/>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ullabytrust.org.uk/safer-sleep-adv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484E3E11-9DC8-415D-8804-098840CE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BE4785-D5D9-46C8-8A50-C9741199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2</cp:revision>
  <cp:lastPrinted>2023-12-05T13:40:00Z</cp:lastPrinted>
  <dcterms:created xsi:type="dcterms:W3CDTF">2023-12-05T13:40:00Z</dcterms:created>
  <dcterms:modified xsi:type="dcterms:W3CDTF">2023-12-05T13:40:00Z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